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C5" w:rsidRDefault="009457C5" w:rsidP="000E5852">
      <w:pPr>
        <w:contextualSpacing/>
        <w:rPr>
          <w:rFonts w:ascii="Arial" w:hAnsi="Arial" w:cs="Arial"/>
          <w:b/>
          <w:sz w:val="24"/>
          <w:szCs w:val="24"/>
        </w:rPr>
      </w:pPr>
    </w:p>
    <w:p w:rsidR="00D25F99" w:rsidRDefault="00F07BBE" w:rsidP="00F07BB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F1A9B7" wp14:editId="6F089B0F">
            <wp:extent cx="2562225" cy="1514475"/>
            <wp:effectExtent l="0" t="0" r="9525" b="9525"/>
            <wp:docPr id="8" name="Рисунок 8" descr="http://minust.cap.ru/UserContent/minust/Banners/2018_04/f80a8d60-09bf-4736-96da-ec3fa4b15fd4/image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nust.cap.ru/UserContent/minust/Banners/2018_04/f80a8d60-09bf-4736-96da-ec3fa4b15fd4/image1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F99">
        <w:rPr>
          <w:rFonts w:ascii="Arial" w:hAnsi="Arial" w:cs="Arial"/>
          <w:sz w:val="24"/>
          <w:szCs w:val="24"/>
        </w:rPr>
        <w:t>Действующим зак</w:t>
      </w:r>
      <w:bookmarkStart w:id="0" w:name="_GoBack"/>
      <w:bookmarkEnd w:id="0"/>
      <w:r w:rsidR="00D25F99">
        <w:rPr>
          <w:rFonts w:ascii="Arial" w:hAnsi="Arial" w:cs="Arial"/>
          <w:sz w:val="24"/>
          <w:szCs w:val="24"/>
        </w:rPr>
        <w:t>онодательством установлено право организаций и граждан проводить независимую антикоррупционную экспертизу нормативных правовых актов органов власти и проектов таких правовых актов.</w:t>
      </w:r>
    </w:p>
    <w:p w:rsidR="00D25F99" w:rsidRDefault="00D25F99" w:rsidP="00F07BB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</w:t>
      </w:r>
      <w:r w:rsidR="00F53E6A">
        <w:rPr>
          <w:rFonts w:ascii="Arial" w:hAnsi="Arial" w:cs="Arial"/>
          <w:sz w:val="24"/>
          <w:szCs w:val="24"/>
        </w:rPr>
        <w:t>ния по результатам такой экспертизы, сделанное экспертами, аккредитованными в Минюсте России, обязательны для рассмотрения органами власти-разработчиками соответствующих правовых актов.</w:t>
      </w:r>
    </w:p>
    <w:p w:rsidR="00F53E6A" w:rsidRDefault="00F53E6A" w:rsidP="00F07BB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Экспертом мож</w:t>
      </w:r>
      <w:r w:rsidR="00564056">
        <w:rPr>
          <w:rFonts w:ascii="Arial" w:hAnsi="Arial" w:cs="Arial"/>
          <w:sz w:val="24"/>
          <w:szCs w:val="24"/>
        </w:rPr>
        <w:t>ет стать гражданин Р</w:t>
      </w:r>
      <w:r>
        <w:rPr>
          <w:rFonts w:ascii="Arial" w:hAnsi="Arial" w:cs="Arial"/>
          <w:sz w:val="24"/>
          <w:szCs w:val="24"/>
        </w:rPr>
        <w:t>оссийской Федерации, имеющий высшее профессиональное образование и стаж работы по специальности не менее 5 лет, или юридическое лицо, имеющее в своем штате не менее 3 работников, удовлетворяющих этим требованиям.</w:t>
      </w:r>
    </w:p>
    <w:p w:rsidR="00F53E6A" w:rsidRDefault="00F53E6A" w:rsidP="00F07BB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необходимые для аккредитации в качестве эксперта, можно представить по почте, опуст</w:t>
      </w:r>
      <w:r w:rsidR="00675293">
        <w:rPr>
          <w:rFonts w:ascii="Arial" w:hAnsi="Arial" w:cs="Arial"/>
          <w:sz w:val="24"/>
          <w:szCs w:val="24"/>
        </w:rPr>
        <w:t>ить в ящик для корреспонденции М</w:t>
      </w:r>
      <w:r>
        <w:rPr>
          <w:rFonts w:ascii="Arial" w:hAnsi="Arial" w:cs="Arial"/>
          <w:sz w:val="24"/>
          <w:szCs w:val="24"/>
        </w:rPr>
        <w:t>инюста России либо направить через Единый портал государственных и муниципальных услуг (функций).</w:t>
      </w:r>
    </w:p>
    <w:p w:rsidR="00F53E6A" w:rsidRDefault="00F53E6A" w:rsidP="00D25F99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Более подробную информацию можно найти на официальном сайте Минюста России :</w:t>
      </w:r>
      <w:r w:rsidR="007275A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457C5" w:rsidRPr="00735198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9457C5" w:rsidRPr="00735198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="009457C5" w:rsidRPr="00735198">
          <w:rPr>
            <w:rStyle w:val="a4"/>
            <w:rFonts w:ascii="Arial" w:hAnsi="Arial" w:cs="Arial"/>
            <w:sz w:val="24"/>
            <w:szCs w:val="24"/>
            <w:lang w:val="en-US"/>
          </w:rPr>
          <w:t>minjust</w:t>
        </w:r>
        <w:proofErr w:type="spellEnd"/>
        <w:r w:rsidR="009457C5" w:rsidRPr="00735198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9457C5" w:rsidRPr="0073519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9457C5" w:rsidRPr="00735198">
          <w:rPr>
            <w:rStyle w:val="a4"/>
            <w:rFonts w:ascii="Arial" w:hAnsi="Arial" w:cs="Arial"/>
            <w:sz w:val="24"/>
            <w:szCs w:val="24"/>
          </w:rPr>
          <w:t>/</w:t>
        </w:r>
        <w:r w:rsidR="009457C5" w:rsidRPr="00735198">
          <w:rPr>
            <w:rStyle w:val="a4"/>
            <w:rFonts w:ascii="Arial" w:hAnsi="Arial" w:cs="Arial"/>
            <w:sz w:val="24"/>
            <w:szCs w:val="24"/>
            <w:lang w:val="en-US"/>
          </w:rPr>
          <w:t>node</w:t>
        </w:r>
        <w:r w:rsidR="009457C5" w:rsidRPr="00735198">
          <w:rPr>
            <w:rStyle w:val="a4"/>
            <w:rFonts w:ascii="Arial" w:hAnsi="Arial" w:cs="Arial"/>
            <w:sz w:val="24"/>
            <w:szCs w:val="24"/>
          </w:rPr>
          <w:t>/1502</w:t>
        </w:r>
      </w:hyperlink>
      <w:r>
        <w:rPr>
          <w:rFonts w:ascii="Arial" w:hAnsi="Arial" w:cs="Arial"/>
          <w:sz w:val="24"/>
          <w:szCs w:val="24"/>
        </w:rPr>
        <w:t>.</w:t>
      </w:r>
      <w:r w:rsidR="009457C5" w:rsidRPr="009457C5">
        <w:t xml:space="preserve"> </w:t>
      </w:r>
    </w:p>
    <w:sectPr w:rsidR="00F5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A"/>
    <w:rsid w:val="000E5852"/>
    <w:rsid w:val="00264A27"/>
    <w:rsid w:val="0042045D"/>
    <w:rsid w:val="00564056"/>
    <w:rsid w:val="005E0553"/>
    <w:rsid w:val="00675293"/>
    <w:rsid w:val="007275A3"/>
    <w:rsid w:val="009457C5"/>
    <w:rsid w:val="009C0819"/>
    <w:rsid w:val="00A40D5A"/>
    <w:rsid w:val="00D25F99"/>
    <w:rsid w:val="00F07BBE"/>
    <w:rsid w:val="00F5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0C2A"/>
  <w15:chartTrackingRefBased/>
  <w15:docId w15:val="{E962ADA0-30F0-4692-8BBF-5C010985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45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257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2493934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788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21233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5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2321">
                  <w:marLeft w:val="75"/>
                  <w:marRight w:val="75"/>
                  <w:marTop w:val="75"/>
                  <w:marBottom w:val="75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1596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171299">
              <w:marLeft w:val="75"/>
              <w:marRight w:val="75"/>
              <w:marTop w:val="75"/>
              <w:marBottom w:val="75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2106345759">
              <w:marLeft w:val="75"/>
              <w:marRight w:val="75"/>
              <w:marTop w:val="75"/>
              <w:marBottom w:val="75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1081871544">
              <w:marLeft w:val="75"/>
              <w:marRight w:val="75"/>
              <w:marTop w:val="75"/>
              <w:marBottom w:val="75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1769957361">
              <w:marLeft w:val="75"/>
              <w:marRight w:val="75"/>
              <w:marTop w:val="75"/>
              <w:marBottom w:val="75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493885651">
              <w:marLeft w:val="75"/>
              <w:marRight w:val="75"/>
              <w:marTop w:val="75"/>
              <w:marBottom w:val="75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just.ru/node/15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2018-10-17T10:45:00Z</dcterms:created>
  <dcterms:modified xsi:type="dcterms:W3CDTF">2018-10-18T03:59:00Z</dcterms:modified>
</cp:coreProperties>
</file>